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21A27" w14:textId="593007E9" w:rsidR="00E82B26" w:rsidRDefault="00E82B26" w:rsidP="00E82B26">
      <w:pPr>
        <w:tabs>
          <w:tab w:val="left" w:pos="837"/>
        </w:tabs>
        <w:spacing w:line="360" w:lineRule="auto"/>
        <w:ind w:right="116"/>
        <w:rPr>
          <w:sz w:val="24"/>
        </w:rPr>
      </w:pPr>
    </w:p>
    <w:tbl>
      <w:tblPr>
        <w:tblW w:w="10537" w:type="dxa"/>
        <w:tblInd w:w="-5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7"/>
      </w:tblGrid>
      <w:tr w:rsidR="00E82B26" w14:paraId="26C5A6AA" w14:textId="77777777" w:rsidTr="00527390">
        <w:trPr>
          <w:trHeight w:val="10368"/>
        </w:trPr>
        <w:tc>
          <w:tcPr>
            <w:tcW w:w="10537" w:type="dxa"/>
            <w:shd w:val="clear" w:color="auto" w:fill="auto"/>
          </w:tcPr>
          <w:p w14:paraId="48E2092A" w14:textId="3830FC57" w:rsidR="00E82B26" w:rsidRPr="00E82B26" w:rsidRDefault="00E82B26" w:rsidP="00D7777C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E82B26">
              <w:rPr>
                <w:rFonts w:ascii="Arial" w:hAnsi="Arial" w:cs="Arial"/>
                <w:b/>
              </w:rPr>
              <w:t>KLAUZULA INFORMACYJNA – dodatek osłonowy</w:t>
            </w:r>
          </w:p>
          <w:p w14:paraId="2286733D" w14:textId="77012F71" w:rsidR="00E82B26" w:rsidRPr="00D7777C" w:rsidRDefault="00E82B26" w:rsidP="00D7777C">
            <w:pPr>
              <w:pStyle w:val="Bezodstpw"/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7777C">
              <w:rPr>
                <w:rFonts w:ascii="Arial" w:hAnsi="Arial" w:cs="Arial"/>
                <w:bCs/>
                <w:i/>
                <w:sz w:val="20"/>
                <w:szCs w:val="20"/>
              </w:rPr>
      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(RODO), informujemy, iż:</w:t>
            </w:r>
          </w:p>
          <w:p w14:paraId="1AFFC2FB" w14:textId="77777777" w:rsidR="00E82B26" w:rsidRPr="00D7777C" w:rsidRDefault="00E82B26" w:rsidP="00D7777C">
            <w:pPr>
              <w:pStyle w:val="Bezodstpw"/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F673517" w14:textId="6DE74C39" w:rsidR="00E82B26" w:rsidRPr="00D7777C" w:rsidRDefault="00E82B26" w:rsidP="00D7777C">
            <w:pPr>
              <w:pStyle w:val="Akapitzlist"/>
              <w:numPr>
                <w:ilvl w:val="0"/>
                <w:numId w:val="4"/>
              </w:numPr>
              <w:tabs>
                <w:tab w:val="left" w:pos="727"/>
              </w:tabs>
              <w:spacing w:before="1" w:line="276" w:lineRule="auto"/>
              <w:ind w:right="109" w:hanging="393"/>
              <w:jc w:val="both"/>
              <w:rPr>
                <w:sz w:val="24"/>
                <w:szCs w:val="24"/>
              </w:rPr>
            </w:pPr>
            <w:r w:rsidRPr="00D7777C">
              <w:rPr>
                <w:sz w:val="24"/>
                <w:szCs w:val="24"/>
              </w:rPr>
              <w:t>Administratorem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Pani/Pana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danych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osobowych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jest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b/>
                <w:sz w:val="24"/>
                <w:szCs w:val="24"/>
              </w:rPr>
              <w:t>Gminny</w:t>
            </w:r>
            <w:r w:rsidRPr="00D777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b/>
                <w:sz w:val="24"/>
                <w:szCs w:val="24"/>
              </w:rPr>
              <w:t>Ośrodek</w:t>
            </w:r>
            <w:r w:rsidRPr="00D777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b/>
                <w:sz w:val="24"/>
                <w:szCs w:val="24"/>
              </w:rPr>
              <w:t>Pomocy</w:t>
            </w:r>
            <w:r w:rsidRPr="00D777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b/>
                <w:sz w:val="24"/>
                <w:szCs w:val="24"/>
              </w:rPr>
              <w:t>Społecznej</w:t>
            </w:r>
            <w:r w:rsidR="00483742">
              <w:rPr>
                <w:b/>
                <w:sz w:val="24"/>
                <w:szCs w:val="24"/>
              </w:rPr>
              <w:t xml:space="preserve">                           </w:t>
            </w:r>
            <w:r w:rsidRPr="00D7777C">
              <w:rPr>
                <w:b/>
                <w:sz w:val="24"/>
                <w:szCs w:val="24"/>
              </w:rPr>
              <w:t xml:space="preserve"> w Kolbudach </w:t>
            </w:r>
            <w:r w:rsidRPr="00D7777C">
              <w:rPr>
                <w:sz w:val="24"/>
                <w:szCs w:val="24"/>
              </w:rPr>
              <w:t>z siedzibą w 83-050 Kolbudy, przy ul. Staromłyńskiej 1,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zwany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dalej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Administratorem;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Administrator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prowadzi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operacje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przetwarzania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Pani/Pana</w:t>
            </w:r>
            <w:r w:rsidRPr="00D7777C">
              <w:rPr>
                <w:spacing w:val="-2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danych osobowych,</w:t>
            </w:r>
          </w:p>
          <w:p w14:paraId="656CB7FA" w14:textId="77777777" w:rsidR="00E82B26" w:rsidRPr="00D7777C" w:rsidRDefault="00E82B26" w:rsidP="00D7777C">
            <w:pPr>
              <w:pStyle w:val="Akapitzlist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right="114" w:hanging="393"/>
              <w:jc w:val="both"/>
              <w:rPr>
                <w:b/>
                <w:sz w:val="24"/>
                <w:szCs w:val="24"/>
              </w:rPr>
            </w:pPr>
            <w:r w:rsidRPr="00D7777C">
              <w:rPr>
                <w:sz w:val="24"/>
                <w:szCs w:val="24"/>
              </w:rPr>
              <w:t>inspektorem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danych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osobowych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u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Administratora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jest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mgr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Marcin</w:t>
            </w:r>
            <w:r w:rsidRPr="00D7777C">
              <w:rPr>
                <w:spacing w:val="60"/>
                <w:sz w:val="24"/>
                <w:szCs w:val="24"/>
              </w:rPr>
              <w:t xml:space="preserve"> </w:t>
            </w:r>
            <w:r w:rsidRPr="00D7777C">
              <w:rPr>
                <w:sz w:val="24"/>
                <w:szCs w:val="24"/>
              </w:rPr>
              <w:t>Lazarowski,</w:t>
            </w:r>
            <w:r w:rsidRPr="00D7777C">
              <w:rPr>
                <w:spacing w:val="1"/>
                <w:sz w:val="24"/>
                <w:szCs w:val="24"/>
              </w:rPr>
              <w:t xml:space="preserve"> </w:t>
            </w:r>
            <w:r w:rsidRPr="00D7777C">
              <w:rPr>
                <w:spacing w:val="1"/>
                <w:sz w:val="24"/>
                <w:szCs w:val="24"/>
              </w:rPr>
              <w:br/>
            </w:r>
            <w:r w:rsidRPr="00D7777C">
              <w:rPr>
                <w:sz w:val="24"/>
                <w:szCs w:val="24"/>
              </w:rPr>
              <w:t xml:space="preserve">e-mail: </w:t>
            </w:r>
            <w:hyperlink r:id="rId5">
              <w:r w:rsidRPr="00D7777C">
                <w:rPr>
                  <w:b/>
                  <w:sz w:val="24"/>
                  <w:szCs w:val="24"/>
                </w:rPr>
                <w:t>marcin.lazarowski@ug.kolbudy.pl</w:t>
              </w:r>
              <w:r w:rsidRPr="00D7777C">
                <w:rPr>
                  <w:b/>
                  <w:spacing w:val="3"/>
                  <w:sz w:val="24"/>
                  <w:szCs w:val="24"/>
                </w:rPr>
                <w:t xml:space="preserve"> </w:t>
              </w:r>
            </w:hyperlink>
            <w:r w:rsidRPr="00D7777C">
              <w:rPr>
                <w:b/>
                <w:sz w:val="24"/>
                <w:szCs w:val="24"/>
              </w:rPr>
              <w:t>tel. 530-</w:t>
            </w:r>
            <w:r w:rsidRPr="00D777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777C">
              <w:rPr>
                <w:b/>
                <w:sz w:val="24"/>
                <w:szCs w:val="24"/>
              </w:rPr>
              <w:t>072-074,</w:t>
            </w:r>
          </w:p>
          <w:p w14:paraId="6416B0FB" w14:textId="77777777" w:rsidR="00D7777C" w:rsidRDefault="00D7777C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82B26"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Z inspektorem ochrony danych można się kontaktować we wszystkich sprawach dotyczących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79F20" w14:textId="2C83A026" w:rsidR="00E82B26" w:rsidRPr="00D7777C" w:rsidRDefault="00D7777C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82B26" w:rsidRPr="00D7777C">
              <w:rPr>
                <w:rFonts w:ascii="Times New Roman" w:hAnsi="Times New Roman" w:cs="Times New Roman"/>
                <w:sz w:val="24"/>
                <w:szCs w:val="24"/>
              </w:rPr>
              <w:t>przetwarzania danych osobowych oraz korzystania z praw związanych z przetwarzaniem danych.</w:t>
            </w:r>
          </w:p>
          <w:p w14:paraId="00706CBD" w14:textId="087CFE8A" w:rsidR="00E82B26" w:rsidRPr="00D7777C" w:rsidRDefault="00E82B26" w:rsidP="00D7777C">
            <w:pPr>
              <w:pStyle w:val="Bezodstpw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hanging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Państwa dane będą przetwarzane w celu </w:t>
            </w:r>
            <w:r w:rsidR="00D7777C" w:rsidRPr="00D7777C">
              <w:rPr>
                <w:rFonts w:ascii="Times New Roman" w:hAnsi="Times New Roman" w:cs="Times New Roman"/>
                <w:sz w:val="24"/>
                <w:szCs w:val="24"/>
              </w:rPr>
              <w:t>ustalenia i przyznania dodatku osłonowego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 w:rsidR="004837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z (art. 6 ust. 1 lit. c RODO)</w:t>
            </w:r>
            <w:r w:rsidRPr="00D777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 i (art. 6 ust. 1 lit. e RODO)</w:t>
            </w:r>
            <w:r w:rsidRPr="00D777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  na podstawie przepisów prawa: </w:t>
            </w:r>
          </w:p>
          <w:p w14:paraId="4E9FDF5E" w14:textId="0FE7975E" w:rsidR="00E82B26" w:rsidRPr="00D7777C" w:rsidRDefault="00D7777C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82B26" w:rsidRPr="00D7777C">
              <w:rPr>
                <w:rFonts w:ascii="Times New Roman" w:hAnsi="Times New Roman" w:cs="Times New Roman"/>
                <w:sz w:val="24"/>
                <w:szCs w:val="24"/>
              </w:rPr>
              <w:t>- ustaw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2B26"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 z dnia 17 grudnia 2021 r.  dodatek osłonowy</w:t>
            </w:r>
            <w:r w:rsidR="00CB17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B1714">
              <w:t>t.j</w:t>
            </w:r>
            <w:proofErr w:type="spellEnd"/>
            <w:r w:rsidR="00CB1714">
              <w:t>. Dz.U. z 2023 r., poz. 759</w:t>
            </w:r>
            <w:r w:rsidR="00CB1714">
              <w:t xml:space="preserve"> ze zm.</w:t>
            </w:r>
            <w:r w:rsidR="00CB1714">
              <w:t>)</w:t>
            </w:r>
            <w:bookmarkStart w:id="0" w:name="_GoBack"/>
            <w:bookmarkEnd w:id="0"/>
            <w:r w:rsidR="00E82B26"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80AA56" w14:textId="1E536D1E" w:rsidR="00E82B26" w:rsidRPr="00D7777C" w:rsidRDefault="00E82B26" w:rsidP="00D7777C">
            <w:pPr>
              <w:pStyle w:val="Bezodstpw"/>
              <w:tabs>
                <w:tab w:val="left" w:pos="727"/>
              </w:tabs>
              <w:spacing w:line="276" w:lineRule="auto"/>
              <w:ind w:left="727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4) Państwa dane osobowe mogą być przekazane wyłącznie podmiotom, które są uprawnione do ich otrzymania przepisami prawa oraz mogą być one ujawnione podmiotom, z którymi Administrator zawarł umowę na świadczenie usług serwisowych dla systemów informatycznych wykorzystywanych przy ich przetwarzaniu. Wykaz dostępny u IOD. Ponadto dane zostały przekazane osobom dostarczającym korespondencję, tj. sołtysowi lub pracownikowi UG Kolbudy. </w:t>
            </w:r>
          </w:p>
          <w:p w14:paraId="24136A67" w14:textId="62B46003" w:rsidR="00E82B26" w:rsidRPr="00D7777C" w:rsidRDefault="00E82B26" w:rsidP="00D7777C">
            <w:pPr>
              <w:pStyle w:val="Bezodstpw"/>
              <w:numPr>
                <w:ilvl w:val="0"/>
                <w:numId w:val="5"/>
              </w:numPr>
              <w:tabs>
                <w:tab w:val="left" w:pos="727"/>
              </w:tabs>
              <w:spacing w:line="276" w:lineRule="auto"/>
              <w:ind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Państwa dane osobowe nie będą przekazywane do państw trzecich i organizacji międzynarodowych.</w:t>
            </w:r>
          </w:p>
          <w:p w14:paraId="17E5BDFF" w14:textId="77777777" w:rsidR="00E82B26" w:rsidRPr="00D7777C" w:rsidRDefault="00E82B26" w:rsidP="00D7777C">
            <w:pPr>
              <w:pStyle w:val="Bezodstpw"/>
              <w:numPr>
                <w:ilvl w:val="0"/>
                <w:numId w:val="5"/>
              </w:numPr>
              <w:tabs>
                <w:tab w:val="left" w:pos="727"/>
              </w:tabs>
              <w:spacing w:line="276" w:lineRule="auto"/>
              <w:ind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Państwa dane osobowe przetwarzane będą w okresie niezbędnym do załatwienia sprawy, a po jej zakończeniu przez 10 lat, licząc od stycznia kolejnego roku. </w:t>
            </w:r>
          </w:p>
          <w:p w14:paraId="63B6AB8A" w14:textId="77777777" w:rsidR="00E82B26" w:rsidRPr="00D7777C" w:rsidRDefault="00E82B26" w:rsidP="00D7777C">
            <w:pPr>
              <w:pStyle w:val="Bezodstpw"/>
              <w:numPr>
                <w:ilvl w:val="0"/>
                <w:numId w:val="5"/>
              </w:numPr>
              <w:tabs>
                <w:tab w:val="left" w:pos="727"/>
              </w:tabs>
              <w:spacing w:line="276" w:lineRule="auto"/>
              <w:ind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Posiada Pani/Pan prawo do żądania od Administratora:</w:t>
            </w:r>
          </w:p>
          <w:p w14:paraId="71DFA70B" w14:textId="1A174C49" w:rsidR="00E82B26" w:rsidRPr="00D7777C" w:rsidRDefault="00E82B26" w:rsidP="00483742">
            <w:pPr>
              <w:pStyle w:val="Bezodstpw"/>
              <w:tabs>
                <w:tab w:val="left" w:pos="727"/>
                <w:tab w:val="left" w:pos="8010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-  dostępu do swoich danych oraz otrzymania ich kopii;</w:t>
            </w:r>
            <w:r w:rsidR="00483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C185000" w14:textId="77777777" w:rsidR="00E82B26" w:rsidRPr="00D7777C" w:rsidRDefault="00E82B26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-  sprostowania (poprawiania) swoich danych osobowych; </w:t>
            </w:r>
          </w:p>
          <w:p w14:paraId="3BC1E558" w14:textId="77777777" w:rsidR="00E82B26" w:rsidRPr="00D7777C" w:rsidRDefault="00E82B26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-  ograniczenia przetwarzania danych osobowych;</w:t>
            </w:r>
          </w:p>
          <w:p w14:paraId="1888368A" w14:textId="77777777" w:rsidR="00E82B26" w:rsidRPr="00D7777C" w:rsidRDefault="00E82B26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-  usunięcia danych osobowych;</w:t>
            </w:r>
          </w:p>
          <w:p w14:paraId="3CA1103E" w14:textId="77777777" w:rsidR="00E82B26" w:rsidRPr="00D7777C" w:rsidRDefault="00E82B26" w:rsidP="00D7777C">
            <w:pPr>
              <w:pStyle w:val="Bezodstpw"/>
              <w:tabs>
                <w:tab w:val="left" w:pos="727"/>
              </w:tabs>
              <w:spacing w:line="276" w:lineRule="auto"/>
              <w:ind w:left="720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-  wniesienia skargi do Prezesa UODO (na adres Urzędu Ochrony Danych Osobowych, ul. Stawki 2,          00 - 193 Warszawa).</w:t>
            </w:r>
          </w:p>
          <w:p w14:paraId="09F8F8A3" w14:textId="77777777" w:rsidR="00E82B26" w:rsidRPr="00D7777C" w:rsidRDefault="00E82B26" w:rsidP="00D7777C">
            <w:pPr>
              <w:pStyle w:val="Bezodstpw"/>
              <w:numPr>
                <w:ilvl w:val="0"/>
                <w:numId w:val="5"/>
              </w:numPr>
              <w:tabs>
                <w:tab w:val="left" w:pos="727"/>
              </w:tabs>
              <w:spacing w:line="276" w:lineRule="auto"/>
              <w:ind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Pani/Pana dane osobowe nie podlegają zautomatyzowanemu podejmowaniu decyzji i profilowaniu.</w:t>
            </w:r>
          </w:p>
          <w:p w14:paraId="2F673E16" w14:textId="5865C51C" w:rsidR="00E82B26" w:rsidRPr="00E82B26" w:rsidRDefault="00E82B26" w:rsidP="00D7777C">
            <w:pPr>
              <w:pStyle w:val="Bezodstpw"/>
              <w:numPr>
                <w:ilvl w:val="0"/>
                <w:numId w:val="5"/>
              </w:numPr>
              <w:tabs>
                <w:tab w:val="left" w:pos="727"/>
              </w:tabs>
              <w:spacing w:line="276" w:lineRule="auto"/>
              <w:ind w:hanging="251"/>
              <w:jc w:val="both"/>
              <w:rPr>
                <w:rFonts w:ascii="Arial" w:hAnsi="Arial" w:cs="Arial"/>
              </w:rPr>
            </w:pP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 xml:space="preserve">Podanie danych osobowych jest wymogiem ustawowym. Nieprzedstawienie informacji </w:t>
            </w:r>
            <w:r w:rsidR="004837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D7777C">
              <w:rPr>
                <w:rFonts w:ascii="Times New Roman" w:hAnsi="Times New Roman" w:cs="Times New Roman"/>
                <w:sz w:val="24"/>
                <w:szCs w:val="24"/>
              </w:rPr>
              <w:t>oraz dokumentów wymaganych przepisami prawa podlega karom porządkowym oraz odpowiedzialności karnoskarbowej.</w:t>
            </w:r>
          </w:p>
        </w:tc>
      </w:tr>
      <w:tr w:rsidR="00E82B26" w14:paraId="5AD52DA8" w14:textId="77777777" w:rsidTr="00527390">
        <w:trPr>
          <w:trHeight w:val="260"/>
        </w:trPr>
        <w:tc>
          <w:tcPr>
            <w:tcW w:w="10537" w:type="dxa"/>
            <w:shd w:val="clear" w:color="auto" w:fill="auto"/>
          </w:tcPr>
          <w:p w14:paraId="079784FA" w14:textId="77777777" w:rsidR="00E82B26" w:rsidRDefault="00E82B26" w:rsidP="00527390">
            <w:pPr>
              <w:pStyle w:val="Bezodstpw"/>
              <w:rPr>
                <w:b/>
                <w:sz w:val="28"/>
                <w:szCs w:val="28"/>
              </w:rPr>
            </w:pPr>
          </w:p>
        </w:tc>
      </w:tr>
    </w:tbl>
    <w:p w14:paraId="3F4560C5" w14:textId="3FDA8239" w:rsidR="00E82B26" w:rsidRDefault="00E82B26" w:rsidP="00E82B26">
      <w:pPr>
        <w:pStyle w:val="Bezodstpw"/>
        <w:rPr>
          <w:rFonts w:cstheme="minorHAnsi"/>
          <w:color w:val="121416"/>
          <w:sz w:val="20"/>
          <w:szCs w:val="20"/>
          <w:highlight w:val="white"/>
        </w:rPr>
      </w:pPr>
      <w:r>
        <w:rPr>
          <w:vertAlign w:val="superscript"/>
        </w:rPr>
        <w:t>1</w:t>
      </w:r>
      <w:r w:rsidR="00D7777C">
        <w:rPr>
          <w:vertAlign w:val="superscript"/>
        </w:rPr>
        <w:t xml:space="preserve"> </w:t>
      </w:r>
      <w:r>
        <w:t xml:space="preserve"> </w:t>
      </w:r>
      <w:r>
        <w:rPr>
          <w:rFonts w:cstheme="minorHAnsi"/>
          <w:color w:val="121416"/>
          <w:sz w:val="20"/>
          <w:szCs w:val="20"/>
          <w:shd w:val="clear" w:color="auto" w:fill="FFFFFF"/>
        </w:rPr>
        <w:t>przetwarzanie jest niezbędne do wypełnienia obowiązku prawnego ciążącego na administratorze</w:t>
      </w:r>
    </w:p>
    <w:p w14:paraId="06A41569" w14:textId="22094780" w:rsidR="00D7777C" w:rsidRDefault="00E82B26" w:rsidP="00E82B26">
      <w:pPr>
        <w:pStyle w:val="Bezodstpw"/>
        <w:rPr>
          <w:rFonts w:cstheme="minorHAnsi"/>
          <w:color w:val="121416"/>
          <w:sz w:val="20"/>
          <w:szCs w:val="20"/>
          <w:shd w:val="clear" w:color="auto" w:fill="FFFFFF"/>
        </w:rPr>
      </w:pPr>
      <w:r>
        <w:rPr>
          <w:rFonts w:cstheme="minorHAnsi"/>
          <w:color w:val="121416"/>
          <w:sz w:val="20"/>
          <w:szCs w:val="20"/>
          <w:shd w:val="clear" w:color="auto" w:fill="FFFFFF"/>
          <w:vertAlign w:val="superscript"/>
        </w:rPr>
        <w:t>2</w:t>
      </w:r>
      <w:r>
        <w:rPr>
          <w:rFonts w:cstheme="minorHAnsi"/>
          <w:color w:val="121416"/>
          <w:sz w:val="20"/>
          <w:szCs w:val="20"/>
          <w:shd w:val="clear" w:color="auto" w:fill="FFFFFF"/>
        </w:rPr>
        <w:t xml:space="preserve"> </w:t>
      </w:r>
      <w:r w:rsidR="00D7777C">
        <w:rPr>
          <w:rFonts w:cstheme="minorHAnsi"/>
          <w:color w:val="121416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121416"/>
          <w:sz w:val="20"/>
          <w:szCs w:val="20"/>
          <w:shd w:val="clear" w:color="auto" w:fill="FFFFFF"/>
        </w:rPr>
        <w:t xml:space="preserve">przetwarzanie jest niezbędne do wykonania zadania realizowanego w interesie publicznym lub w ramach </w:t>
      </w:r>
      <w:r w:rsidR="00D7777C">
        <w:rPr>
          <w:rFonts w:cstheme="minorHAnsi"/>
          <w:color w:val="121416"/>
          <w:sz w:val="20"/>
          <w:szCs w:val="20"/>
          <w:shd w:val="clear" w:color="auto" w:fill="FFFFFF"/>
        </w:rPr>
        <w:t xml:space="preserve"> </w:t>
      </w:r>
    </w:p>
    <w:p w14:paraId="639E3E21" w14:textId="5908C0D5" w:rsidR="00E82B26" w:rsidRDefault="00D7777C" w:rsidP="00E82B26">
      <w:pPr>
        <w:pStyle w:val="Bezodstpw"/>
        <w:rPr>
          <w:rFonts w:cstheme="minorHAnsi"/>
          <w:color w:val="121416"/>
          <w:sz w:val="20"/>
          <w:szCs w:val="20"/>
          <w:highlight w:val="white"/>
        </w:rPr>
      </w:pPr>
      <w:r>
        <w:rPr>
          <w:rFonts w:cstheme="minorHAnsi"/>
          <w:color w:val="121416"/>
          <w:sz w:val="20"/>
          <w:szCs w:val="20"/>
          <w:shd w:val="clear" w:color="auto" w:fill="FFFFFF"/>
        </w:rPr>
        <w:t xml:space="preserve">    </w:t>
      </w:r>
      <w:r w:rsidR="00E82B26">
        <w:rPr>
          <w:rFonts w:cstheme="minorHAnsi"/>
          <w:color w:val="121416"/>
          <w:sz w:val="20"/>
          <w:szCs w:val="20"/>
          <w:shd w:val="clear" w:color="auto" w:fill="FFFFFF"/>
        </w:rPr>
        <w:t>sprawowania władzy publicznej powierzonej administratorowi</w:t>
      </w:r>
    </w:p>
    <w:p w14:paraId="48C26CA7" w14:textId="77777777" w:rsidR="00E82B26" w:rsidRDefault="00E82B26" w:rsidP="00E82B26">
      <w:pPr>
        <w:pStyle w:val="Bezodstpw"/>
        <w:rPr>
          <w:rFonts w:cstheme="minorHAnsi"/>
          <w:color w:val="121416"/>
          <w:sz w:val="20"/>
          <w:szCs w:val="20"/>
          <w:shd w:val="clear" w:color="auto" w:fill="FFFFFF"/>
        </w:rPr>
      </w:pPr>
    </w:p>
    <w:p w14:paraId="22AC5914" w14:textId="77777777" w:rsidR="00E82B26" w:rsidRPr="00E82B26" w:rsidRDefault="00E82B26" w:rsidP="00E82B26">
      <w:pPr>
        <w:tabs>
          <w:tab w:val="left" w:pos="837"/>
        </w:tabs>
        <w:spacing w:line="360" w:lineRule="auto"/>
        <w:ind w:right="116"/>
        <w:rPr>
          <w:sz w:val="24"/>
        </w:rPr>
      </w:pPr>
    </w:p>
    <w:sectPr w:rsidR="00E82B26" w:rsidRPr="00E82B26">
      <w:type w:val="continuous"/>
      <w:pgSz w:w="11900" w:h="1685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595A"/>
    <w:multiLevelType w:val="hybridMultilevel"/>
    <w:tmpl w:val="591E38E2"/>
    <w:lvl w:ilvl="0" w:tplc="FFFFFFFF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4292E4B"/>
    <w:multiLevelType w:val="hybridMultilevel"/>
    <w:tmpl w:val="591E38E2"/>
    <w:lvl w:ilvl="0" w:tplc="811A4A9E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EA404896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EFE244BC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2EB2EB4C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64F0C576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CB9CC142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93D83798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3ED6F0B4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EEF0EF9A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CD337F8"/>
    <w:multiLevelType w:val="hybridMultilevel"/>
    <w:tmpl w:val="25F8E1E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BC0"/>
    <w:multiLevelType w:val="multilevel"/>
    <w:tmpl w:val="2780D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43699"/>
    <w:multiLevelType w:val="hybridMultilevel"/>
    <w:tmpl w:val="86D66AD4"/>
    <w:lvl w:ilvl="0" w:tplc="DCC0670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1AC70F4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BB0EB5A2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904061F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D8640A2E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F6DE693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0B86907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30A0C65A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2696D496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E3"/>
    <w:rsid w:val="00483742"/>
    <w:rsid w:val="005B636A"/>
    <w:rsid w:val="009527BC"/>
    <w:rsid w:val="00B5689C"/>
    <w:rsid w:val="00CB1714"/>
    <w:rsid w:val="00D7777C"/>
    <w:rsid w:val="00E412E3"/>
    <w:rsid w:val="00E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31CB"/>
  <w15:docId w15:val="{2165CDDB-10E7-4BD3-8E1E-81F496E6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5"/>
      <w:ind w:left="3442" w:right="343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8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82B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82B26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lazarowski@ug.kolbud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Katarzyna Gachowska</cp:lastModifiedBy>
  <cp:revision>3</cp:revision>
  <dcterms:created xsi:type="dcterms:W3CDTF">2022-01-05T10:48:00Z</dcterms:created>
  <dcterms:modified xsi:type="dcterms:W3CDTF">2024-01-16T08:21:00Z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2022-01-05T00:00:00Z</vt:filetime>
  </property>
</Properties>
</file>